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0A" w:rsidRPr="00E1420A" w:rsidRDefault="00E1420A" w:rsidP="00E1420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1420A">
        <w:rPr>
          <w:rFonts w:ascii="Arial" w:hAnsi="Arial" w:cs="Arial"/>
          <w:bCs/>
          <w:spacing w:val="-3"/>
          <w:sz w:val="22"/>
          <w:szCs w:val="22"/>
        </w:rPr>
        <w:t xml:space="preserve">The Transport Legislation (New Queensland Driver Licensing) Amendment Bill 2008 will facilitate the introduction of smartcards for transport authorities including driver licences. The </w:t>
      </w:r>
      <w:r w:rsidRPr="00E1420A">
        <w:rPr>
          <w:rFonts w:ascii="Arial" w:hAnsi="Arial" w:cs="Arial"/>
          <w:bCs/>
          <w:i/>
          <w:spacing w:val="-3"/>
          <w:sz w:val="22"/>
          <w:szCs w:val="22"/>
        </w:rPr>
        <w:t xml:space="preserve">Transport Operations (Road Use Management) Act 1995, Transport Operations (Marine Safety) Act 1994, Transport Operations (Passenger Transport) Act 1994 </w:t>
      </w:r>
      <w:r w:rsidRPr="00E1420A">
        <w:rPr>
          <w:rFonts w:ascii="Arial" w:hAnsi="Arial" w:cs="Arial"/>
          <w:bCs/>
          <w:spacing w:val="-3"/>
          <w:sz w:val="22"/>
          <w:szCs w:val="22"/>
        </w:rPr>
        <w:t>and</w:t>
      </w:r>
      <w:r w:rsidRPr="00E1420A">
        <w:rPr>
          <w:rFonts w:ascii="Arial" w:hAnsi="Arial" w:cs="Arial"/>
          <w:bCs/>
          <w:i/>
          <w:spacing w:val="-3"/>
          <w:sz w:val="22"/>
          <w:szCs w:val="22"/>
        </w:rPr>
        <w:t xml:space="preserve"> Tow Truck Act 1973 </w:t>
      </w:r>
      <w:r w:rsidRPr="00E1420A">
        <w:rPr>
          <w:rFonts w:ascii="Arial" w:hAnsi="Arial" w:cs="Arial"/>
          <w:bCs/>
          <w:spacing w:val="-3"/>
          <w:sz w:val="22"/>
          <w:szCs w:val="22"/>
        </w:rPr>
        <w:t>will be amended to:</w:t>
      </w:r>
    </w:p>
    <w:p w:rsidR="00E1420A" w:rsidRPr="00E1420A" w:rsidRDefault="00E1420A" w:rsidP="00E1420A">
      <w:pPr>
        <w:numPr>
          <w:ilvl w:val="0"/>
          <w:numId w:val="14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420A">
        <w:rPr>
          <w:rFonts w:ascii="Arial" w:hAnsi="Arial" w:cs="Arial"/>
          <w:bCs/>
          <w:spacing w:val="-3"/>
          <w:sz w:val="22"/>
          <w:szCs w:val="22"/>
        </w:rPr>
        <w:t>allow for the taking, keeping and use of digital photographs and digitised signatures;</w:t>
      </w:r>
    </w:p>
    <w:p w:rsidR="00E1420A" w:rsidRPr="00E1420A" w:rsidRDefault="00E1420A" w:rsidP="00E1420A">
      <w:pPr>
        <w:numPr>
          <w:ilvl w:val="0"/>
          <w:numId w:val="14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420A">
        <w:rPr>
          <w:rFonts w:ascii="Arial" w:hAnsi="Arial" w:cs="Arial"/>
          <w:bCs/>
          <w:spacing w:val="-3"/>
          <w:sz w:val="22"/>
          <w:szCs w:val="22"/>
        </w:rPr>
        <w:t>establish legislative mechanisms to manage access and release of digital photos;</w:t>
      </w:r>
    </w:p>
    <w:p w:rsidR="00E1420A" w:rsidRPr="00E1420A" w:rsidRDefault="00E1420A" w:rsidP="00E1420A">
      <w:pPr>
        <w:numPr>
          <w:ilvl w:val="0"/>
          <w:numId w:val="14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420A">
        <w:rPr>
          <w:rFonts w:ascii="Arial" w:hAnsi="Arial" w:cs="Arial"/>
          <w:bCs/>
          <w:spacing w:val="-3"/>
          <w:sz w:val="22"/>
          <w:szCs w:val="22"/>
        </w:rPr>
        <w:t>provide for a report to be tabled in Parliament on access by police to digital photos;</w:t>
      </w:r>
    </w:p>
    <w:p w:rsidR="00E1420A" w:rsidRPr="00E1420A" w:rsidRDefault="00E1420A" w:rsidP="00E1420A">
      <w:pPr>
        <w:numPr>
          <w:ilvl w:val="0"/>
          <w:numId w:val="14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420A">
        <w:rPr>
          <w:rFonts w:ascii="Arial" w:hAnsi="Arial" w:cs="Arial"/>
          <w:bCs/>
          <w:spacing w:val="-3"/>
          <w:sz w:val="22"/>
          <w:szCs w:val="22"/>
        </w:rPr>
        <w:t>insert new offences, penalties and sanctions in relation to smartcards, digital photos and digital signatures; and</w:t>
      </w:r>
    </w:p>
    <w:p w:rsidR="00E1420A" w:rsidRPr="00E1420A" w:rsidRDefault="00E1420A" w:rsidP="00E1420A">
      <w:pPr>
        <w:numPr>
          <w:ilvl w:val="0"/>
          <w:numId w:val="14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420A">
        <w:rPr>
          <w:rFonts w:ascii="Arial" w:hAnsi="Arial" w:cs="Arial"/>
          <w:bCs/>
          <w:spacing w:val="-3"/>
          <w:sz w:val="22"/>
          <w:szCs w:val="22"/>
        </w:rPr>
        <w:t>allow a regulation to authorise an authority to be issued in the form of a smartcard.</w:t>
      </w:r>
    </w:p>
    <w:p w:rsidR="00E1420A" w:rsidRPr="00E1420A" w:rsidRDefault="00E1420A" w:rsidP="00E1420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420A">
        <w:rPr>
          <w:rFonts w:ascii="Arial" w:hAnsi="Arial" w:cs="Arial"/>
          <w:bCs/>
          <w:spacing w:val="-3"/>
          <w:sz w:val="22"/>
          <w:szCs w:val="22"/>
        </w:rPr>
        <w:t xml:space="preserve">The Transport Legislation (New Queensland Driver Licensing) Amendment Bill will also amend the </w:t>
      </w:r>
      <w:r w:rsidRPr="00E1420A">
        <w:rPr>
          <w:rFonts w:ascii="Arial" w:hAnsi="Arial" w:cs="Arial"/>
          <w:bCs/>
          <w:i/>
          <w:spacing w:val="-3"/>
          <w:sz w:val="22"/>
          <w:szCs w:val="22"/>
        </w:rPr>
        <w:t xml:space="preserve">Police Powers and Responsibilities Act 2000 </w:t>
      </w:r>
      <w:r w:rsidRPr="00E1420A">
        <w:rPr>
          <w:rFonts w:ascii="Arial" w:hAnsi="Arial" w:cs="Arial"/>
          <w:bCs/>
          <w:spacing w:val="-3"/>
          <w:sz w:val="22"/>
          <w:szCs w:val="22"/>
        </w:rPr>
        <w:t>to authorise police access to information stored on smartcards and to digital photos in the register</w:t>
      </w:r>
      <w:r w:rsidR="00164DBD">
        <w:rPr>
          <w:rFonts w:ascii="Arial" w:hAnsi="Arial" w:cs="Arial"/>
          <w:bCs/>
          <w:spacing w:val="-3"/>
          <w:sz w:val="22"/>
          <w:szCs w:val="22"/>
        </w:rPr>
        <w:t xml:space="preserve"> in certain circumstances</w:t>
      </w:r>
      <w:r w:rsidRPr="00E1420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1420A" w:rsidRPr="00E1420A" w:rsidRDefault="00E1420A" w:rsidP="00E1420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E1420A">
        <w:rPr>
          <w:rFonts w:ascii="Arial" w:hAnsi="Arial" w:cs="Arial"/>
          <w:bCs/>
          <w:spacing w:val="-3"/>
          <w:sz w:val="22"/>
          <w:szCs w:val="22"/>
        </w:rPr>
        <w:t>he Adult Proof of Age Card Bill 2008 will enable a reliable proof of age photographic identification card to be issued. The introduction of the smartcard proof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</w:t>
      </w:r>
      <w:r w:rsidRPr="00E1420A">
        <w:rPr>
          <w:rFonts w:ascii="Arial" w:hAnsi="Arial" w:cs="Arial"/>
          <w:bCs/>
          <w:spacing w:val="-3"/>
          <w:sz w:val="22"/>
          <w:szCs w:val="22"/>
        </w:rPr>
        <w:t>age card will benefit anyone who is unable or does not wish to obtain a driver licence, or does not wish to use their driver’s licence as evidence of age.</w:t>
      </w:r>
    </w:p>
    <w:p w:rsidR="00A527A5" w:rsidRPr="00A527A5" w:rsidRDefault="00E1420A" w:rsidP="00E1420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420A">
        <w:rPr>
          <w:rFonts w:ascii="Arial" w:hAnsi="Arial" w:cs="Arial"/>
          <w:bCs/>
          <w:spacing w:val="-3"/>
          <w:sz w:val="22"/>
          <w:szCs w:val="22"/>
        </w:rPr>
        <w:t>The Adult Proof of Age Card Bill 2008 will provide for a regulated proof of age credential; the management of biometric data and other information about the Adult Proof of Age card holder; the introduction of new offences, penalties and sanctions specific to the smartcard; and introduction of a regime to restrict access to biometric data stored on the department’s database and information stored on the new smartcard.</w:t>
      </w:r>
    </w:p>
    <w:p w:rsidR="00E1420A" w:rsidRPr="00E1420A" w:rsidRDefault="00E1420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420A">
        <w:rPr>
          <w:rFonts w:ascii="Arial" w:hAnsi="Arial" w:cs="Arial"/>
          <w:bCs/>
          <w:spacing w:val="-3"/>
          <w:sz w:val="22"/>
          <w:szCs w:val="22"/>
        </w:rPr>
        <w:t xml:space="preserve">It includes consequential amendments to the </w:t>
      </w:r>
      <w:r w:rsidRPr="00E1420A">
        <w:rPr>
          <w:rFonts w:ascii="Arial" w:hAnsi="Arial" w:cs="Arial"/>
          <w:bCs/>
          <w:i/>
          <w:spacing w:val="-3"/>
          <w:sz w:val="22"/>
          <w:szCs w:val="22"/>
        </w:rPr>
        <w:t xml:space="preserve">Liquor Act 1992 </w:t>
      </w:r>
      <w:r w:rsidRPr="00E1420A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Pr="00E1420A">
        <w:rPr>
          <w:rFonts w:ascii="Arial" w:hAnsi="Arial" w:cs="Arial"/>
          <w:bCs/>
          <w:i/>
          <w:spacing w:val="-3"/>
          <w:sz w:val="22"/>
          <w:szCs w:val="22"/>
        </w:rPr>
        <w:t xml:space="preserve">Tobacco and Other Smoking Products 1998. </w:t>
      </w:r>
    </w:p>
    <w:p w:rsidR="00CE6FBA" w:rsidRPr="00E1420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E1420A" w:rsidRPr="00E1420A">
        <w:rPr>
          <w:rFonts w:ascii="Arial" w:hAnsi="Arial" w:cs="Arial"/>
          <w:sz w:val="22"/>
          <w:szCs w:val="22"/>
          <w:lang w:val="en-US"/>
        </w:rPr>
        <w:t>that the Transport Legislation (New Queensland Driver Licensing) Amendment Bill 2008 and the Adult Proof of Age Card Bill 2008 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E1420A" w:rsidRPr="00CE6FBA" w:rsidRDefault="00E1420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Pr="00E1420A">
        <w:rPr>
          <w:rFonts w:ascii="Arial" w:hAnsi="Arial" w:cs="Arial"/>
          <w:sz w:val="22"/>
          <w:szCs w:val="22"/>
        </w:rPr>
        <w:t xml:space="preserve"> </w:t>
      </w:r>
      <w:r w:rsidRPr="00E1420A">
        <w:rPr>
          <w:rFonts w:ascii="Arial" w:hAnsi="Arial" w:cs="Arial"/>
          <w:sz w:val="22"/>
          <w:szCs w:val="22"/>
          <w:lang w:val="en-US"/>
        </w:rPr>
        <w:t>that subordinate legislation will proceed directly to Governor in Council after the passage of the Bill</w:t>
      </w:r>
      <w:r>
        <w:rPr>
          <w:rFonts w:ascii="Arial" w:hAnsi="Arial" w:cs="Arial"/>
          <w:sz w:val="22"/>
          <w:szCs w:val="22"/>
          <w:lang w:val="en-US"/>
        </w:rPr>
        <w:t>s.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1420A" w:rsidRPr="00E1420A" w:rsidRDefault="00501DA8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1420A" w:rsidRPr="00EF4159">
          <w:rPr>
            <w:rStyle w:val="Hyperlink"/>
            <w:rFonts w:ascii="Arial" w:hAnsi="Arial" w:cs="Arial"/>
            <w:sz w:val="22"/>
            <w:szCs w:val="22"/>
            <w:lang w:val="en-US"/>
          </w:rPr>
          <w:t>Transport Legislation (New Queensland Driver Licensing) Amendment Bill 2008</w:t>
        </w:r>
      </w:hyperlink>
      <w:r w:rsidR="00E1420A" w:rsidRPr="00E1420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424D5" w:rsidRPr="00E1420A" w:rsidRDefault="00501DA8" w:rsidP="00C424D5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E1420A" w:rsidRPr="00EF4159">
          <w:rPr>
            <w:rStyle w:val="Hyperlink"/>
            <w:rFonts w:ascii="Arial" w:hAnsi="Arial" w:cs="Arial"/>
            <w:sz w:val="22"/>
            <w:szCs w:val="22"/>
          </w:rPr>
          <w:t xml:space="preserve">Explanatory Notes – </w:t>
        </w:r>
        <w:r w:rsidR="00C424D5" w:rsidRPr="00EF4159">
          <w:rPr>
            <w:rStyle w:val="Hyperlink"/>
            <w:rFonts w:ascii="Arial" w:hAnsi="Arial" w:cs="Arial"/>
            <w:sz w:val="22"/>
            <w:szCs w:val="22"/>
            <w:lang w:val="en-US"/>
          </w:rPr>
          <w:t>Transport Legislation (New Queensland Driver Licensing) Amendment Bill 2008</w:t>
        </w:r>
      </w:hyperlink>
      <w:r w:rsidR="00C424D5" w:rsidRPr="00E1420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F4159" w:rsidRDefault="00501DA8" w:rsidP="00EF415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EF4159" w:rsidRPr="00EF4159">
          <w:rPr>
            <w:rStyle w:val="Hyperlink"/>
            <w:rFonts w:ascii="Arial" w:hAnsi="Arial" w:cs="Arial"/>
            <w:sz w:val="22"/>
            <w:szCs w:val="22"/>
            <w:lang w:val="en-US"/>
          </w:rPr>
          <w:t>Adult Proof of Age Card Bill 2008</w:t>
        </w:r>
      </w:hyperlink>
    </w:p>
    <w:p w:rsidR="00C424D5" w:rsidRDefault="00501DA8" w:rsidP="00C424D5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E1420A" w:rsidRPr="00EF4159">
          <w:rPr>
            <w:rStyle w:val="Hyperlink"/>
            <w:rFonts w:ascii="Arial" w:hAnsi="Arial" w:cs="Arial"/>
            <w:sz w:val="22"/>
            <w:szCs w:val="22"/>
          </w:rPr>
          <w:t xml:space="preserve">Explanatory Notes – </w:t>
        </w:r>
        <w:r w:rsidR="00C424D5" w:rsidRPr="00EF4159">
          <w:rPr>
            <w:rStyle w:val="Hyperlink"/>
            <w:rFonts w:ascii="Arial" w:hAnsi="Arial" w:cs="Arial"/>
            <w:sz w:val="22"/>
            <w:szCs w:val="22"/>
            <w:lang w:val="en-US"/>
          </w:rPr>
          <w:t>Adult Proof of Age Card Bill 2008</w:t>
        </w:r>
      </w:hyperlink>
    </w:p>
    <w:sectPr w:rsidR="00C424D5" w:rsidSect="007D3B9D">
      <w:headerReference w:type="default" r:id="rId11"/>
      <w:footerReference w:type="default" r:id="rId12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E1" w:rsidRDefault="00546AE1">
      <w:r>
        <w:separator/>
      </w:r>
    </w:p>
  </w:endnote>
  <w:endnote w:type="continuationSeparator" w:id="0">
    <w:p w:rsidR="00546AE1" w:rsidRDefault="0054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24" w:rsidRPr="001141E1" w:rsidRDefault="00A76324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E1" w:rsidRDefault="00546AE1">
      <w:r>
        <w:separator/>
      </w:r>
    </w:p>
  </w:footnote>
  <w:footnote w:type="continuationSeparator" w:id="0">
    <w:p w:rsidR="00546AE1" w:rsidRDefault="0054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24" w:rsidRPr="000400F9" w:rsidRDefault="00812E84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32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76324">
      <w:rPr>
        <w:rFonts w:ascii="Arial" w:hAnsi="Arial" w:cs="Arial"/>
        <w:b/>
        <w:sz w:val="22"/>
        <w:szCs w:val="22"/>
        <w:u w:val="single"/>
      </w:rPr>
      <w:t>November 2008</w:t>
    </w:r>
  </w:p>
  <w:p w:rsidR="00A76324" w:rsidRDefault="00A76324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9552C">
      <w:rPr>
        <w:rFonts w:ascii="Arial" w:hAnsi="Arial" w:cs="Arial"/>
        <w:b/>
        <w:sz w:val="22"/>
        <w:szCs w:val="22"/>
        <w:u w:val="single"/>
      </w:rPr>
      <w:t xml:space="preserve">Transport Legislation (New </w:t>
    </w:r>
    <w:smartTag w:uri="urn:schemas-microsoft-com:office:smarttags" w:element="State">
      <w:smartTag w:uri="urn:schemas-microsoft-com:office:smarttags" w:element="place">
        <w:r w:rsidRPr="00B9552C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B9552C">
      <w:rPr>
        <w:rFonts w:ascii="Arial" w:hAnsi="Arial" w:cs="Arial"/>
        <w:b/>
        <w:sz w:val="22"/>
        <w:szCs w:val="22"/>
        <w:u w:val="single"/>
      </w:rPr>
      <w:t xml:space="preserve"> Driver Licensing) Amendment Bill 2008 and Adult Proof of Age Card Bill 2008</w:t>
    </w:r>
  </w:p>
  <w:p w:rsidR="00A76324" w:rsidRDefault="00A76324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9552C">
      <w:rPr>
        <w:rFonts w:ascii="Arial" w:hAnsi="Arial" w:cs="Arial"/>
        <w:b/>
        <w:sz w:val="22"/>
        <w:szCs w:val="22"/>
        <w:u w:val="single"/>
      </w:rPr>
      <w:t>Minister for Transport, Trade, Employment and Industrial Relation</w:t>
    </w:r>
    <w:r>
      <w:rPr>
        <w:rFonts w:ascii="Arial" w:hAnsi="Arial" w:cs="Arial"/>
        <w:b/>
        <w:sz w:val="22"/>
        <w:szCs w:val="22"/>
        <w:u w:val="single"/>
      </w:rPr>
      <w:t>s</w:t>
    </w:r>
  </w:p>
  <w:p w:rsidR="00A76324" w:rsidRPr="00F10DF9" w:rsidRDefault="00A76324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2C"/>
    <w:multiLevelType w:val="singleLevel"/>
    <w:tmpl w:val="0000002C"/>
    <w:name w:val="WW8Num12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36430"/>
    <w:multiLevelType w:val="hybridMultilevel"/>
    <w:tmpl w:val="B890FC98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F7953"/>
    <w:multiLevelType w:val="multilevel"/>
    <w:tmpl w:val="6446589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2254F"/>
    <w:multiLevelType w:val="multilevel"/>
    <w:tmpl w:val="F8CA25BA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73904"/>
    <w:multiLevelType w:val="hybridMultilevel"/>
    <w:tmpl w:val="28A4729A"/>
    <w:lvl w:ilvl="0" w:tplc="6D84C6C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54F63"/>
    <w:rsid w:val="00061CE4"/>
    <w:rsid w:val="000B545C"/>
    <w:rsid w:val="000E047C"/>
    <w:rsid w:val="000E5BFA"/>
    <w:rsid w:val="001141E1"/>
    <w:rsid w:val="00133013"/>
    <w:rsid w:val="00133A34"/>
    <w:rsid w:val="00160524"/>
    <w:rsid w:val="00164DBD"/>
    <w:rsid w:val="001860F8"/>
    <w:rsid w:val="001C6A6D"/>
    <w:rsid w:val="00227466"/>
    <w:rsid w:val="00252861"/>
    <w:rsid w:val="00254E35"/>
    <w:rsid w:val="0028053C"/>
    <w:rsid w:val="002F57E4"/>
    <w:rsid w:val="00314FEB"/>
    <w:rsid w:val="0032048B"/>
    <w:rsid w:val="00346156"/>
    <w:rsid w:val="00382380"/>
    <w:rsid w:val="003A269C"/>
    <w:rsid w:val="003A2E0F"/>
    <w:rsid w:val="003A7587"/>
    <w:rsid w:val="003C3732"/>
    <w:rsid w:val="003E1489"/>
    <w:rsid w:val="004345B6"/>
    <w:rsid w:val="00435BE5"/>
    <w:rsid w:val="00460E8D"/>
    <w:rsid w:val="0048019C"/>
    <w:rsid w:val="00486A99"/>
    <w:rsid w:val="00492C7C"/>
    <w:rsid w:val="004E6C38"/>
    <w:rsid w:val="00501DA8"/>
    <w:rsid w:val="00503B83"/>
    <w:rsid w:val="005332FD"/>
    <w:rsid w:val="00546AE1"/>
    <w:rsid w:val="00562AE4"/>
    <w:rsid w:val="0056401D"/>
    <w:rsid w:val="00594081"/>
    <w:rsid w:val="005B1D9B"/>
    <w:rsid w:val="005C224F"/>
    <w:rsid w:val="006100CC"/>
    <w:rsid w:val="0063228C"/>
    <w:rsid w:val="00644076"/>
    <w:rsid w:val="006631CF"/>
    <w:rsid w:val="00682036"/>
    <w:rsid w:val="006B3B54"/>
    <w:rsid w:val="006C45B4"/>
    <w:rsid w:val="006D0869"/>
    <w:rsid w:val="006E6713"/>
    <w:rsid w:val="007060D7"/>
    <w:rsid w:val="00710AAE"/>
    <w:rsid w:val="007213EC"/>
    <w:rsid w:val="00726F36"/>
    <w:rsid w:val="00742B8E"/>
    <w:rsid w:val="00796B3E"/>
    <w:rsid w:val="007A25F4"/>
    <w:rsid w:val="007A6599"/>
    <w:rsid w:val="007D3B9D"/>
    <w:rsid w:val="007F52D6"/>
    <w:rsid w:val="00812E84"/>
    <w:rsid w:val="0082040E"/>
    <w:rsid w:val="00845D3E"/>
    <w:rsid w:val="008A5F1B"/>
    <w:rsid w:val="008B37A0"/>
    <w:rsid w:val="008B7E17"/>
    <w:rsid w:val="008C3732"/>
    <w:rsid w:val="008F44CD"/>
    <w:rsid w:val="00922A5B"/>
    <w:rsid w:val="009B4884"/>
    <w:rsid w:val="009D0C12"/>
    <w:rsid w:val="009E6E53"/>
    <w:rsid w:val="009F5476"/>
    <w:rsid w:val="00A20C0E"/>
    <w:rsid w:val="00A30F55"/>
    <w:rsid w:val="00A354FF"/>
    <w:rsid w:val="00A527A5"/>
    <w:rsid w:val="00A611CF"/>
    <w:rsid w:val="00A76324"/>
    <w:rsid w:val="00AA128C"/>
    <w:rsid w:val="00AB338A"/>
    <w:rsid w:val="00AB6637"/>
    <w:rsid w:val="00AD71E5"/>
    <w:rsid w:val="00AE1995"/>
    <w:rsid w:val="00B40BDF"/>
    <w:rsid w:val="00B71B12"/>
    <w:rsid w:val="00B9552C"/>
    <w:rsid w:val="00BF309D"/>
    <w:rsid w:val="00C06C47"/>
    <w:rsid w:val="00C07656"/>
    <w:rsid w:val="00C424D5"/>
    <w:rsid w:val="00C805EC"/>
    <w:rsid w:val="00C85B71"/>
    <w:rsid w:val="00CE6FBA"/>
    <w:rsid w:val="00CE70FA"/>
    <w:rsid w:val="00D3603F"/>
    <w:rsid w:val="00D54601"/>
    <w:rsid w:val="00D84933"/>
    <w:rsid w:val="00DD1988"/>
    <w:rsid w:val="00DD3CD5"/>
    <w:rsid w:val="00DD497C"/>
    <w:rsid w:val="00DF4650"/>
    <w:rsid w:val="00E1420A"/>
    <w:rsid w:val="00E433A7"/>
    <w:rsid w:val="00E463C2"/>
    <w:rsid w:val="00E6227B"/>
    <w:rsid w:val="00EA00BF"/>
    <w:rsid w:val="00EE4BD3"/>
    <w:rsid w:val="00EE70A1"/>
    <w:rsid w:val="00EF4159"/>
    <w:rsid w:val="00F10DF9"/>
    <w:rsid w:val="00F330EE"/>
    <w:rsid w:val="00F744A6"/>
    <w:rsid w:val="00F756F8"/>
    <w:rsid w:val="00FB3F42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Body">
    <w:name w:val="Body"/>
    <w:basedOn w:val="Normal"/>
    <w:rsid w:val="00E1420A"/>
    <w:pPr>
      <w:suppressAutoHyphens/>
      <w:spacing w:before="240"/>
    </w:pPr>
    <w:rPr>
      <w:sz w:val="22"/>
      <w:lang w:eastAsia="ar-SA"/>
    </w:rPr>
  </w:style>
  <w:style w:type="paragraph" w:customStyle="1" w:styleId="Bullet2Square">
    <w:name w:val="Bullet 2 (Square)"/>
    <w:basedOn w:val="Normal"/>
    <w:rsid w:val="00E1420A"/>
    <w:pPr>
      <w:suppressAutoHyphens/>
      <w:autoSpaceDE w:val="0"/>
      <w:spacing w:after="110" w:line="300" w:lineRule="auto"/>
      <w:ind w:left="1074" w:hanging="360"/>
    </w:pPr>
    <w:rPr>
      <w:sz w:val="22"/>
      <w:szCs w:val="22"/>
      <w:lang w:val="en-US" w:eastAsia="ar-SA"/>
    </w:rPr>
  </w:style>
  <w:style w:type="paragraph" w:customStyle="1" w:styleId="Bullet">
    <w:name w:val="Bullet"/>
    <w:basedOn w:val="Normal"/>
    <w:rsid w:val="00E1420A"/>
    <w:pPr>
      <w:keepLines/>
      <w:numPr>
        <w:numId w:val="17"/>
      </w:numPr>
      <w:suppressAutoHyphens/>
      <w:spacing w:before="60" w:after="60" w:line="300" w:lineRule="atLeast"/>
    </w:pPr>
    <w:rPr>
      <w:sz w:val="22"/>
      <w:lang w:eastAsia="ar-SA"/>
    </w:rPr>
  </w:style>
  <w:style w:type="character" w:styleId="Hyperlink">
    <w:name w:val="Hyperlink"/>
    <w:basedOn w:val="DefaultParagraphFont"/>
    <w:rsid w:val="00EF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TransNQLDAB08Exp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TransNQLDAB0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AdultProofACB08Ex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AdultProofACB0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2167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2559</CharactersWithSpaces>
  <SharedDoc>false</SharedDoc>
  <HyperlinkBase>https://www.cabinet.qld.gov.au/documents/2008/Nov/New Qld Driver Licensing Bill/</HyperlinkBase>
  <HLinks>
    <vt:vector size="24" baseType="variant">
      <vt:variant>
        <vt:i4>6422642</vt:i4>
      </vt:variant>
      <vt:variant>
        <vt:i4>9</vt:i4>
      </vt:variant>
      <vt:variant>
        <vt:i4>0</vt:i4>
      </vt:variant>
      <vt:variant>
        <vt:i4>5</vt:i4>
      </vt:variant>
      <vt:variant>
        <vt:lpwstr>Attachments/AdultProofACB08Exp.pdf</vt:lpwstr>
      </vt:variant>
      <vt:variant>
        <vt:lpwstr/>
      </vt:variant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Attachments/AdultProofACB08.pdf</vt:lpwstr>
      </vt:variant>
      <vt:variant>
        <vt:lpwstr/>
      </vt:variant>
      <vt:variant>
        <vt:i4>983069</vt:i4>
      </vt:variant>
      <vt:variant>
        <vt:i4>3</vt:i4>
      </vt:variant>
      <vt:variant>
        <vt:i4>0</vt:i4>
      </vt:variant>
      <vt:variant>
        <vt:i4>5</vt:i4>
      </vt:variant>
      <vt:variant>
        <vt:lpwstr>Attachments/TransNQLDAB08Exp.pdf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Attachments/TransNQLDAB08.pdf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2017-10-24T07:45:00Z</dcterms:created>
  <dcterms:modified xsi:type="dcterms:W3CDTF">2018-03-06T00:52:00Z</dcterms:modified>
  <cp:category>Transport,Adult_Proof_of_Age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-1396550129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